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D5" w:rsidRPr="00E00C7A" w:rsidRDefault="005A7FD5" w:rsidP="00E00C7A">
      <w:pPr>
        <w:spacing w:line="480" w:lineRule="auto"/>
        <w:rPr>
          <w:rFonts w:ascii="Times New Roman" w:hAnsi="Times New Roman" w:cs="Times New Roman"/>
          <w:sz w:val="24"/>
          <w:szCs w:val="24"/>
        </w:rPr>
      </w:pP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Name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Institution</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Date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Engineering</w:t>
      </w: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rPr>
          <w:rFonts w:ascii="Times New Roman" w:hAnsi="Times New Roman" w:cs="Times New Roman"/>
          <w:sz w:val="24"/>
          <w:szCs w:val="24"/>
        </w:rPr>
      </w:pP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lastRenderedPageBreak/>
        <w:t>Introduction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In Boeing history, the 737 max is the fastest-selling plane as it racks more than 5000 orders. There was a decel</w:t>
      </w:r>
      <w:r w:rsidR="000E3761" w:rsidRPr="00E00C7A">
        <w:rPr>
          <w:rFonts w:ascii="Times New Roman" w:hAnsi="Times New Roman" w:cs="Times New Roman"/>
          <w:sz w:val="24"/>
          <w:szCs w:val="24"/>
        </w:rPr>
        <w:t>eration by the CEO, Kevin McAllister that there will be a change in the single-aisle market face</w:t>
      </w:r>
      <w:r w:rsidRPr="00E00C7A">
        <w:rPr>
          <w:rFonts w:ascii="Times New Roman" w:hAnsi="Times New Roman" w:cs="Times New Roman"/>
          <w:sz w:val="24"/>
          <w:szCs w:val="24"/>
        </w:rPr>
        <w:t>. However, two</w:t>
      </w:r>
      <w:r w:rsidR="000E3761" w:rsidRPr="00E00C7A">
        <w:rPr>
          <w:rFonts w:ascii="Times New Roman" w:hAnsi="Times New Roman" w:cs="Times New Roman"/>
          <w:sz w:val="24"/>
          <w:szCs w:val="24"/>
        </w:rPr>
        <w:t xml:space="preserve"> lethal</w:t>
      </w:r>
      <w:r w:rsidRPr="00E00C7A">
        <w:rPr>
          <w:rFonts w:ascii="Times New Roman" w:hAnsi="Times New Roman" w:cs="Times New Roman"/>
          <w:sz w:val="24"/>
          <w:szCs w:val="24"/>
        </w:rPr>
        <w:t xml:space="preserve"> crashes of the 737 max with a total of 346 fatalities have led to a change in picture and a crisis is now facing the Boeing. On Monday, 29th October 2018. Lion Air Flight 610 at 6: 20 AM local time took off from Jakarta heading to PangkalPinag. </w:t>
      </w:r>
      <w:r w:rsidR="000E3761" w:rsidRPr="00E00C7A">
        <w:rPr>
          <w:rFonts w:ascii="Times New Roman" w:hAnsi="Times New Roman" w:cs="Times New Roman"/>
          <w:sz w:val="24"/>
          <w:szCs w:val="24"/>
        </w:rPr>
        <w:t>Twelve minutes after taking off, it is when the plane crashed into the Java Sea and killed 189 passengers in total with an inclusion of the crew. Five months later, another Boeing 737 Max on 10</w:t>
      </w:r>
      <w:r w:rsidR="000E3761" w:rsidRPr="00E00C7A">
        <w:rPr>
          <w:rFonts w:ascii="Times New Roman" w:hAnsi="Times New Roman" w:cs="Times New Roman"/>
          <w:sz w:val="24"/>
          <w:szCs w:val="24"/>
          <w:vertAlign w:val="superscript"/>
        </w:rPr>
        <w:t>th</w:t>
      </w:r>
      <w:r w:rsidR="000E3761" w:rsidRPr="00E00C7A">
        <w:rPr>
          <w:rFonts w:ascii="Times New Roman" w:hAnsi="Times New Roman" w:cs="Times New Roman"/>
          <w:sz w:val="24"/>
          <w:szCs w:val="24"/>
        </w:rPr>
        <w:t xml:space="preserve"> March 2019, took off from Addis Ababa, </w:t>
      </w:r>
      <w:r w:rsidR="005D1E20" w:rsidRPr="00E00C7A">
        <w:rPr>
          <w:rFonts w:ascii="Times New Roman" w:hAnsi="Times New Roman" w:cs="Times New Roman"/>
          <w:sz w:val="24"/>
          <w:szCs w:val="24"/>
        </w:rPr>
        <w:t>Ethiopia</w:t>
      </w:r>
      <w:r w:rsidR="000E3761" w:rsidRPr="00E00C7A">
        <w:rPr>
          <w:rFonts w:ascii="Times New Roman" w:hAnsi="Times New Roman" w:cs="Times New Roman"/>
          <w:sz w:val="24"/>
          <w:szCs w:val="24"/>
        </w:rPr>
        <w:t xml:space="preserve"> heading to Nairobi, Kenya on Sunday at 8: 38 AM. After the </w:t>
      </w:r>
      <w:r w:rsidR="005D1E20" w:rsidRPr="00E00C7A">
        <w:rPr>
          <w:rFonts w:ascii="Times New Roman" w:hAnsi="Times New Roman" w:cs="Times New Roman"/>
          <w:sz w:val="24"/>
          <w:szCs w:val="24"/>
        </w:rPr>
        <w:t>take-off</w:t>
      </w:r>
      <w:r w:rsidR="000E3761" w:rsidRPr="00E00C7A">
        <w:rPr>
          <w:rFonts w:ascii="Times New Roman" w:hAnsi="Times New Roman" w:cs="Times New Roman"/>
          <w:sz w:val="24"/>
          <w:szCs w:val="24"/>
        </w:rPr>
        <w:t xml:space="preserve">, the </w:t>
      </w:r>
      <w:r w:rsidR="005D1E20" w:rsidRPr="00E00C7A">
        <w:rPr>
          <w:rFonts w:ascii="Times New Roman" w:hAnsi="Times New Roman" w:cs="Times New Roman"/>
          <w:sz w:val="24"/>
          <w:szCs w:val="24"/>
        </w:rPr>
        <w:t>plane</w:t>
      </w:r>
      <w:r w:rsidR="000E3761" w:rsidRPr="00E00C7A">
        <w:rPr>
          <w:rFonts w:ascii="Times New Roman" w:hAnsi="Times New Roman" w:cs="Times New Roman"/>
          <w:sz w:val="24"/>
          <w:szCs w:val="24"/>
        </w:rPr>
        <w:t xml:space="preserve"> crashed six </w:t>
      </w:r>
      <w:r w:rsidR="005D1E20" w:rsidRPr="00E00C7A">
        <w:rPr>
          <w:rFonts w:ascii="Times New Roman" w:hAnsi="Times New Roman" w:cs="Times New Roman"/>
          <w:sz w:val="24"/>
          <w:szCs w:val="24"/>
        </w:rPr>
        <w:t>minutes later</w:t>
      </w:r>
      <w:r w:rsidR="000E3761" w:rsidRPr="00E00C7A">
        <w:rPr>
          <w:rFonts w:ascii="Times New Roman" w:hAnsi="Times New Roman" w:cs="Times New Roman"/>
          <w:sz w:val="24"/>
          <w:szCs w:val="24"/>
        </w:rPr>
        <w:t xml:space="preserve"> near Bishoftu town, Ethiopia killing all the </w:t>
      </w:r>
      <w:r w:rsidR="005D1E20" w:rsidRPr="00E00C7A">
        <w:rPr>
          <w:rFonts w:ascii="Times New Roman" w:hAnsi="Times New Roman" w:cs="Times New Roman"/>
          <w:sz w:val="24"/>
          <w:szCs w:val="24"/>
        </w:rPr>
        <w:t>occupants</w:t>
      </w:r>
      <w:r w:rsidR="000E3761" w:rsidRPr="00E00C7A">
        <w:rPr>
          <w:rFonts w:ascii="Times New Roman" w:hAnsi="Times New Roman" w:cs="Times New Roman"/>
          <w:sz w:val="24"/>
          <w:szCs w:val="24"/>
        </w:rPr>
        <w:t xml:space="preserve">, 157 in total. </w:t>
      </w:r>
      <w:r w:rsidRPr="00E00C7A">
        <w:rPr>
          <w:rFonts w:ascii="Times New Roman" w:hAnsi="Times New Roman" w:cs="Times New Roman"/>
          <w:sz w:val="24"/>
          <w:szCs w:val="24"/>
        </w:rPr>
        <w:t>The angle of attack is at the crux of the problem. With this in mind, a glitch with sensors highly led to the crashes. All max flights in response were grounded around the world. International regulators such as Chinese and Europeans are even expected to even take longer periods in response to clear the Max to fly. This paper attempts to explain the dilemma existing on Boeing 737 max on whether to fly or not through an analysis of what the problem was and the safety issues arising from the crashes following the grounding of all Boeing 737 max by the FAA and most countries around the world.</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angle of Attack Sensor</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angle of attack (AOA) sensor is a device highly linked to the Boeing 737 Max software. The device is highly scrutinized have led to the emergence of two deadly crashes that led to the death of all occupants. As commonly known, the angle of attack sensor sends data to the software system of 737 Max pushing down the aircraft's nose if an imminent stall is sensed. The software is believed to have played a role in the two fatal crashes, Lion Air and </w:t>
      </w:r>
      <w:r w:rsidRPr="00E00C7A">
        <w:rPr>
          <w:rFonts w:ascii="Times New Roman" w:hAnsi="Times New Roman" w:cs="Times New Roman"/>
          <w:sz w:val="24"/>
          <w:szCs w:val="24"/>
        </w:rPr>
        <w:lastRenderedPageBreak/>
        <w:t xml:space="preserve">Ethiopian Airlines jets triggered by AOA sensors erroneous data. According to Joseph Katz, an aeronautical engineering researcher and professor at San Diego State University who studied the problem for an aerospace client a few years ago the crux of the problem is the angle of attack. With this in mind, a glitch with sensors highly led to the crashes. It appears that the wrong information was sent by the senor to the flight control system indicating the attack angle was too large an approaching stall. The aircraft system was hence steered by pitching the nose down to correct the attack angle. It came to the realization it was a wrong command by the pilots and trying to override the system appeared that figuring out how to override was hectic. Eventually, the planes crashed after going into a dive. The conclusions were made after an investigation of reports that were present in technical industry publications.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After the first clash of Boeing 737 Max, there was </w:t>
      </w:r>
      <w:r w:rsidR="00274709" w:rsidRPr="00E00C7A">
        <w:rPr>
          <w:rFonts w:ascii="Times New Roman" w:hAnsi="Times New Roman" w:cs="Times New Roman"/>
          <w:sz w:val="24"/>
          <w:szCs w:val="24"/>
        </w:rPr>
        <w:t>estimation</w:t>
      </w:r>
      <w:r w:rsidRPr="00E00C7A">
        <w:rPr>
          <w:rFonts w:ascii="Times New Roman" w:hAnsi="Times New Roman" w:cs="Times New Roman"/>
          <w:sz w:val="24"/>
          <w:szCs w:val="24"/>
        </w:rPr>
        <w:t xml:space="preserve"> by the federal state officials that</w:t>
      </w:r>
      <w:r w:rsidR="005D1E20" w:rsidRPr="00E00C7A">
        <w:rPr>
          <w:rFonts w:ascii="Times New Roman" w:hAnsi="Times New Roman" w:cs="Times New Roman"/>
          <w:sz w:val="24"/>
          <w:szCs w:val="24"/>
        </w:rPr>
        <w:t xml:space="preserve"> there is the possibility of </w:t>
      </w:r>
      <w:r w:rsidRPr="00E00C7A">
        <w:rPr>
          <w:rFonts w:ascii="Times New Roman" w:hAnsi="Times New Roman" w:cs="Times New Roman"/>
          <w:sz w:val="24"/>
          <w:szCs w:val="24"/>
        </w:rPr>
        <w:t>more</w:t>
      </w:r>
      <w:r w:rsidR="005D1E20" w:rsidRPr="00E00C7A">
        <w:rPr>
          <w:rFonts w:ascii="Times New Roman" w:hAnsi="Times New Roman" w:cs="Times New Roman"/>
          <w:sz w:val="24"/>
          <w:szCs w:val="24"/>
        </w:rPr>
        <w:t xml:space="preserve"> Boeing 737 max</w:t>
      </w:r>
      <w:r w:rsidRPr="00E00C7A">
        <w:rPr>
          <w:rFonts w:ascii="Times New Roman" w:hAnsi="Times New Roman" w:cs="Times New Roman"/>
          <w:sz w:val="24"/>
          <w:szCs w:val="24"/>
        </w:rPr>
        <w:t xml:space="preserve"> fatal crashe</w:t>
      </w:r>
      <w:r w:rsidR="005D1E20" w:rsidRPr="00E00C7A">
        <w:rPr>
          <w:rFonts w:ascii="Times New Roman" w:hAnsi="Times New Roman" w:cs="Times New Roman"/>
          <w:sz w:val="24"/>
          <w:szCs w:val="24"/>
        </w:rPr>
        <w:t xml:space="preserve">s </w:t>
      </w:r>
      <w:r w:rsidRPr="00E00C7A">
        <w:rPr>
          <w:rFonts w:ascii="Times New Roman" w:hAnsi="Times New Roman" w:cs="Times New Roman"/>
          <w:sz w:val="24"/>
          <w:szCs w:val="24"/>
        </w:rPr>
        <w:t xml:space="preserve">if the crucial automated flight-control system was not fixed. It was until the second deadly crash months later that Boeing grounded its planes. A dice was rolled by the FAA on public </w:t>
      </w:r>
      <w:r w:rsidR="00274709" w:rsidRPr="00E00C7A">
        <w:rPr>
          <w:rFonts w:ascii="Times New Roman" w:hAnsi="Times New Roman" w:cs="Times New Roman"/>
          <w:sz w:val="24"/>
          <w:szCs w:val="24"/>
        </w:rPr>
        <w:t>travelling</w:t>
      </w:r>
      <w:r w:rsidRPr="00E00C7A">
        <w:rPr>
          <w:rFonts w:ascii="Times New Roman" w:hAnsi="Times New Roman" w:cs="Times New Roman"/>
          <w:sz w:val="24"/>
          <w:szCs w:val="24"/>
        </w:rPr>
        <w:t xml:space="preserve"> safety and allowed the Max to continue with its flights until Boeing MCAS software was an overhaul. The Boeing and the FAA went ahead and issued notices as a reminder to pilots on handling the plane nose-down pitch.</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There are claims by Boeing that the pilot's training was enough to control the plane by bypassing the sensor. Boeing insists that the pilots could deal with any problems by following the emergency procedures checklist. The findings that were released in Ethiopia suggest the prescribed procedures that were prescribed initially were followed after the malfunction of the anti-stall system. They went ahead to shut off the electricity </w:t>
      </w:r>
      <w:r w:rsidR="005D1E20" w:rsidRPr="00E00C7A">
        <w:rPr>
          <w:rFonts w:ascii="Times New Roman" w:hAnsi="Times New Roman" w:cs="Times New Roman"/>
          <w:sz w:val="24"/>
          <w:szCs w:val="24"/>
        </w:rPr>
        <w:t>that allows pushing the plane nose down in the automated software and the jet manual control was taken</w:t>
      </w:r>
      <w:r w:rsidRPr="00E00C7A">
        <w:rPr>
          <w:rFonts w:ascii="Times New Roman" w:hAnsi="Times New Roman" w:cs="Times New Roman"/>
          <w:sz w:val="24"/>
          <w:szCs w:val="24"/>
        </w:rPr>
        <w:t xml:space="preserve">. The captain instructed the co-pilot to pull up three times to attempt to right the plane.However, control </w:t>
      </w:r>
      <w:r w:rsidRPr="00E00C7A">
        <w:rPr>
          <w:rFonts w:ascii="Times New Roman" w:hAnsi="Times New Roman" w:cs="Times New Roman"/>
          <w:sz w:val="24"/>
          <w:szCs w:val="24"/>
        </w:rPr>
        <w:lastRenderedPageBreak/>
        <w:t xml:space="preserve">could not be regained. At coronial speed, the plane hit the ground about four minutes after the initial activation of the system and the occupants lost their lives. It came out that the pilot could not recover the aircraft with the trained procedures.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There was a struggle for control with the automated flight controls of the Bo</w:t>
      </w:r>
      <w:r w:rsidR="00274709">
        <w:rPr>
          <w:rFonts w:ascii="Times New Roman" w:hAnsi="Times New Roman" w:cs="Times New Roman"/>
          <w:sz w:val="24"/>
          <w:szCs w:val="24"/>
        </w:rPr>
        <w:t>e</w:t>
      </w:r>
      <w:r w:rsidRPr="00E00C7A">
        <w:rPr>
          <w:rFonts w:ascii="Times New Roman" w:hAnsi="Times New Roman" w:cs="Times New Roman"/>
          <w:sz w:val="24"/>
          <w:szCs w:val="24"/>
        </w:rPr>
        <w:t>ing 737 max, MCAS. Readings that are faulty from the angle-of-attack sensors may have led to the belief by MCAS that the aircraft was in stalling danger just as it was taking off. A stall can be prevented by gaining speed by diving with an assumption that a plane is high enough to dive safely and return to the flight level. It is believed that there was a mistake on high reading from attack sensor one angle which could have caused the flight crew to have control difficulties of the aeroplane.</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Lion Air crash safety issues</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A lion Airplane crashed carrying 189 people into the Indonesian Island of Java Sea off shortly after taking off the Jakarata capital. In its short history, Lion Air has been under several serious incidents while Indonesia saw a number of its carriers banned from operating in Europe. Lion Air had a track record whereby pilots would work to the point of exhaustion. There were also instances of fake pilot training certification and even pilots could be forced to fly planes with worries of being unsafe with an inclusion of the one that crashed. Despite the urgency to enhance safety recommendations for improvements, rather than taking impressive and immediate actions, the company seems to mull the next steps.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Given the company employees, Lion Air has not taken serious steps to fix the flaws since the crash. According to investigators, not a single employee has hence been fired following the accident. In 2016, A Lion Air jet suffered engine oil loss and the pilot had to shut down the flight engine. </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Boeing</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lastRenderedPageBreak/>
        <w:t>Boeing was aware of the faulty system issues yet it failed to do anything about the MCAS system. This hence led to the two crashes killing 346 people in total. Boeing CEO, Muilenburg was confronted with documents outlining potential catastrophic consequences knowledge and offered no answers to why the faulty system was approved. However, it is clear that engineers gave warnings and hence the need to scrap the program. Additionally, several texts were cited in terms of extremely erratic software behaviour in 2016 of flight simulations</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design of the system in question is to avoid a mid-air stall hence pushes the nose of the plane downward automatically to avoid power loss. Boeing used one sensor originally to measure the trajectory of the plane and failed to alert the new system to pilots until after the first crash. There was a failure of the company to alert the pilots of the optional warming system installation which was effective to alert on possible data mismatches between sensors. It is as a result of the situations that led to the inability to control the aircraft. </w:t>
      </w:r>
    </w:p>
    <w:p w:rsidR="00331845"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In 2016, Boeing chief technical pilot told another employee on the 737 Max project that was egregious issues with the automated MCAS system in the jet two years before the fatal crashes attributed to the system. </w:t>
      </w:r>
      <w:r w:rsidR="00F02EFB" w:rsidRPr="00E00C7A">
        <w:rPr>
          <w:rFonts w:ascii="Times New Roman" w:hAnsi="Times New Roman" w:cs="Times New Roman"/>
          <w:sz w:val="24"/>
          <w:szCs w:val="24"/>
        </w:rPr>
        <w:t>“</w:t>
      </w:r>
      <w:r w:rsidRPr="00E00C7A">
        <w:rPr>
          <w:rFonts w:ascii="Times New Roman" w:hAnsi="Times New Roman" w:cs="Times New Roman"/>
          <w:sz w:val="24"/>
          <w:szCs w:val="24"/>
        </w:rPr>
        <w:t xml:space="preserve">Internal instant messages that Mark Forkner sent in 2016 were found and </w:t>
      </w:r>
      <w:r w:rsidR="00F02EFB" w:rsidRPr="00E00C7A">
        <w:rPr>
          <w:rFonts w:ascii="Times New Roman" w:hAnsi="Times New Roman" w:cs="Times New Roman"/>
          <w:sz w:val="24"/>
          <w:szCs w:val="24"/>
        </w:rPr>
        <w:t>reported first on the messages.” (</w:t>
      </w:r>
      <w:r w:rsidR="00F02EFB" w:rsidRPr="00F02EFB">
        <w:rPr>
          <w:rFonts w:ascii="Times New Roman" w:eastAsia="Arial Unicode MS" w:hAnsi="Times New Roman" w:cs="Times New Roman"/>
          <w:color w:val="000000"/>
          <w:sz w:val="24"/>
          <w:szCs w:val="24"/>
          <w:lang w:val="en-US"/>
        </w:rPr>
        <w:t>Dieusaert,</w:t>
      </w:r>
      <w:r w:rsidR="00F02EFB" w:rsidRPr="00E00C7A">
        <w:rPr>
          <w:rFonts w:ascii="Times New Roman" w:eastAsia="Arial Unicode MS" w:hAnsi="Times New Roman" w:cs="Times New Roman"/>
          <w:color w:val="000000"/>
          <w:sz w:val="24"/>
          <w:szCs w:val="24"/>
          <w:lang w:val="en-US"/>
        </w:rPr>
        <w:t xml:space="preserve"> 2017</w:t>
      </w:r>
      <w:r w:rsidR="00F02EFB" w:rsidRPr="00E00C7A">
        <w:rPr>
          <w:rFonts w:ascii="Times New Roman" w:hAnsi="Times New Roman" w:cs="Times New Roman"/>
          <w:sz w:val="24"/>
          <w:szCs w:val="24"/>
        </w:rPr>
        <w:t>)</w:t>
      </w:r>
    </w:p>
    <w:p w:rsidR="003C02D9" w:rsidRDefault="003C02D9" w:rsidP="00E00C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w:t>
      </w:r>
    </w:p>
    <w:p w:rsidR="00207144" w:rsidRP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 xml:space="preserve">Boeing 737 Max is still folding today and will continue for some time. Since then, there have been important lessons that have been learned and relearned from an ethics side of view. Concerning the specific code of ethics, ethical theories, values and safety, it would have been effective to handle the issue through prioritizing the public good and the public safety more specifically. Protecting the public welfare, health and safety is the paramount responsibility of an engineer as stated by major engineering society’s contemporary ethics </w:t>
      </w:r>
      <w:r w:rsidRPr="00207144">
        <w:rPr>
          <w:rFonts w:ascii="Times New Roman" w:hAnsi="Times New Roman" w:cs="Times New Roman"/>
          <w:sz w:val="24"/>
          <w:szCs w:val="24"/>
        </w:rPr>
        <w:lastRenderedPageBreak/>
        <w:t xml:space="preserve">code. In the performance of the engineering duties, engineers must hold the three into account according to the American Institute of Aeronautics and Astronautics Code of Ethics. I would have hence held and strive to comply with ethical designs suitable development practices. Additionally, I would have disclosed the factors promptly which would have endured the environment or the public. It would have been effective to approve software in the belief that it was well-founded with the considerations of meeting safety, specifications, did not diminish life quality passed the tests appropriately and did not in any way cause harm to the environment. This is developing a software Engineering Code of Ethics in compliance with the Association for Computing Machinery and IEEE Computer Society. </w:t>
      </w:r>
    </w:p>
    <w:p w:rsidR="00207144" w:rsidRP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Sc</w:t>
      </w:r>
      <w:r>
        <w:rPr>
          <w:rFonts w:ascii="Times New Roman" w:hAnsi="Times New Roman" w:cs="Times New Roman"/>
          <w:sz w:val="24"/>
          <w:szCs w:val="24"/>
        </w:rPr>
        <w:t>hedule and cost</w:t>
      </w:r>
      <w:bookmarkStart w:id="0" w:name="_GoBack"/>
      <w:bookmarkEnd w:id="0"/>
      <w:r>
        <w:rPr>
          <w:rFonts w:ascii="Times New Roman" w:hAnsi="Times New Roman" w:cs="Times New Roman"/>
          <w:sz w:val="24"/>
          <w:szCs w:val="24"/>
        </w:rPr>
        <w:t xml:space="preserve"> are factors that an engineeri </w:t>
      </w:r>
      <w:r w:rsidRPr="00207144">
        <w:rPr>
          <w:rFonts w:ascii="Times New Roman" w:hAnsi="Times New Roman" w:cs="Times New Roman"/>
          <w:sz w:val="24"/>
          <w:szCs w:val="24"/>
        </w:rPr>
        <w:t xml:space="preserve">responsibility ethically should not preclude. Constraints such as limitations of resources and time are what engineers grapple with. I would have hence had concerns legitimately about the Boeing losing contacts to the competitors. Being an engineer, my top priority would have been public welfare and safety. It would have hence been easier to determine that it was a clear violation of code of ethics in engineering in the 737 Max development by the aforementioned software and other errors in design. </w:t>
      </w:r>
    </w:p>
    <w:p w:rsid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The central issue ethically circulates mainly on the decisions to use MCAS. I would have made sure the design goals were met and advocate for an expensive hardware change to meet the considerations that were put in place. I would make sure that such software fixes did not place a high safety burden making it possible to handle overall. With this in place, it would have hence been possible to use MCAS in masking significant hardware configuration change by compounding through redundancy provisions for components prone to fail. Pilots would have hence received documentation clearly and receive relevant training making it possible to manage the hand-off with an automated system effectively. The lesson now appears to have been learned at the expense of many lives lost.</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lastRenderedPageBreak/>
        <w:t>Conclusion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crashing of the Boeing 737 Max was as a result of a call of sensor which was wrong. The automated system of the Boeing was activated erroneously hence an occurrence of events that were beyond the pilot’s control leading to the crash. To avoid any future occurrence of future crashes of Boeing 737 Max, there is the need to take the right initiatives.  However, technology comes with downsides no matter the benefits. People can be confused and made careless by computers, </w:t>
      </w:r>
      <w:r w:rsidR="00274709" w:rsidRPr="00E00C7A">
        <w:rPr>
          <w:rFonts w:ascii="Times New Roman" w:hAnsi="Times New Roman" w:cs="Times New Roman"/>
          <w:sz w:val="24"/>
          <w:szCs w:val="24"/>
        </w:rPr>
        <w:t>smart phones</w:t>
      </w:r>
      <w:r w:rsidRPr="00E00C7A">
        <w:rPr>
          <w:rFonts w:ascii="Times New Roman" w:hAnsi="Times New Roman" w:cs="Times New Roman"/>
          <w:sz w:val="24"/>
          <w:szCs w:val="24"/>
        </w:rPr>
        <w:t xml:space="preserve"> and cameras which in modern aircraft us true for pilots.  Boeing should take all the necessary precautions to ensure all the set guidelines are adhered to and followed to minimize aircrafts failure since losing such a huge number of people in one instance in a way that could have been avoided is relevant.</w:t>
      </w:r>
    </w:p>
    <w:p w:rsidR="00331845" w:rsidRPr="00E00C7A" w:rsidRDefault="00331845" w:rsidP="00E00C7A">
      <w:pPr>
        <w:spacing w:line="480" w:lineRule="auto"/>
        <w:rPr>
          <w:rFonts w:ascii="Times New Roman" w:hAnsi="Times New Roman" w:cs="Times New Roman"/>
          <w:sz w:val="24"/>
          <w:szCs w:val="24"/>
        </w:rPr>
      </w:pPr>
    </w:p>
    <w:p w:rsidR="00331845" w:rsidRPr="00E00C7A" w:rsidRDefault="00331845" w:rsidP="00E00C7A">
      <w:pPr>
        <w:spacing w:line="480" w:lineRule="auto"/>
        <w:rPr>
          <w:rFonts w:ascii="Times New Roman" w:hAnsi="Times New Roman" w:cs="Times New Roman"/>
          <w:sz w:val="24"/>
          <w:szCs w:val="24"/>
        </w:rPr>
      </w:pPr>
    </w:p>
    <w:p w:rsidR="00F3486F" w:rsidRPr="00E00C7A" w:rsidRDefault="00F3486F"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References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Hailey, K. (2006). </w:t>
      </w:r>
      <w:r w:rsidRPr="00F02EFB">
        <w:rPr>
          <w:rFonts w:ascii="Times New Roman" w:eastAsia="Arial Unicode MS" w:hAnsi="Times New Roman" w:cs="Times New Roman"/>
          <w:i/>
          <w:iCs/>
          <w:color w:val="000000"/>
          <w:sz w:val="24"/>
          <w:szCs w:val="24"/>
          <w:lang w:val="en-US"/>
        </w:rPr>
        <w:t>Code of professional conduct: Standards &amp; ethics for the investigative profession</w:t>
      </w:r>
      <w:r w:rsidRPr="00F02EFB">
        <w:rPr>
          <w:rFonts w:ascii="Times New Roman" w:eastAsia="Arial Unicode MS" w:hAnsi="Times New Roman" w:cs="Times New Roman"/>
          <w:color w:val="000000"/>
          <w:sz w:val="24"/>
          <w:szCs w:val="24"/>
          <w:lang w:val="en-US"/>
        </w:rPr>
        <w:t>. Tucson, AZ: Lawyers &amp; Judges Pub.</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Fowler, M. D. M. (2010). </w:t>
      </w:r>
      <w:r w:rsidRPr="00F02EFB">
        <w:rPr>
          <w:rFonts w:ascii="Times New Roman" w:eastAsia="Arial Unicode MS" w:hAnsi="Times New Roman" w:cs="Times New Roman"/>
          <w:i/>
          <w:iCs/>
          <w:color w:val="000000"/>
          <w:sz w:val="24"/>
          <w:szCs w:val="24"/>
          <w:lang w:val="en-US"/>
        </w:rPr>
        <w:t>Guide to the code of ethics for nurses: Interpretation and application</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E00C7A"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Greenberg, J. S. (2001). </w:t>
      </w:r>
      <w:r w:rsidRPr="00F02EFB">
        <w:rPr>
          <w:rFonts w:ascii="Times New Roman" w:eastAsia="Arial Unicode MS" w:hAnsi="Times New Roman" w:cs="Times New Roman"/>
          <w:i/>
          <w:iCs/>
          <w:color w:val="000000"/>
          <w:sz w:val="24"/>
          <w:szCs w:val="24"/>
          <w:lang w:val="en-US"/>
        </w:rPr>
        <w:t>The code of ethics for the health education profession: A case study book</w:t>
      </w:r>
      <w:r w:rsidRPr="00F02EFB">
        <w:rPr>
          <w:rFonts w:ascii="Times New Roman" w:eastAsia="Arial Unicode MS" w:hAnsi="Times New Roman" w:cs="Times New Roman"/>
          <w:color w:val="000000"/>
          <w:sz w:val="24"/>
          <w:szCs w:val="24"/>
          <w:lang w:val="en-US"/>
        </w:rPr>
        <w:t>. Boston: Jones and Bartlett Publishers.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Dieusaert, T. (2017). </w:t>
      </w:r>
      <w:r w:rsidRPr="00F02EFB">
        <w:rPr>
          <w:rFonts w:ascii="Times New Roman" w:eastAsia="Arial Unicode MS" w:hAnsi="Times New Roman" w:cs="Times New Roman"/>
          <w:i/>
          <w:iCs/>
          <w:color w:val="000000"/>
          <w:sz w:val="24"/>
          <w:szCs w:val="24"/>
          <w:lang w:val="en-US"/>
        </w:rPr>
        <w:t>Computer Crashers: When airplanes systems fail</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F02EFB" w:rsidP="00E00C7A">
      <w:pPr>
        <w:shd w:val="clear" w:color="auto" w:fill="FFFFFF"/>
        <w:spacing w:after="0" w:line="480" w:lineRule="auto"/>
        <w:rPr>
          <w:rFonts w:ascii="Times New Roman" w:eastAsia="Arial Unicode MS" w:hAnsi="Times New Roman" w:cs="Times New Roman"/>
          <w:color w:val="000000"/>
          <w:sz w:val="24"/>
          <w:szCs w:val="24"/>
          <w:lang w:val="en-US"/>
        </w:rPr>
      </w:pPr>
    </w:p>
    <w:p w:rsidR="00E00C7A" w:rsidRPr="00E00C7A" w:rsidRDefault="00E269C8" w:rsidP="00E00C7A">
      <w:pPr>
        <w:pStyle w:val="Heading2"/>
        <w:numPr>
          <w:ilvl w:val="0"/>
          <w:numId w:val="0"/>
        </w:numPr>
        <w:spacing w:line="480" w:lineRule="auto"/>
        <w:rPr>
          <w:rFonts w:ascii="Times New Roman" w:hAnsi="Times New Roman" w:cs="Times New Roman"/>
          <w:sz w:val="24"/>
          <w:szCs w:val="24"/>
        </w:rPr>
      </w:pPr>
      <w:hyperlink r:id="rId7" w:history="1">
        <w:r w:rsidR="00AA2317" w:rsidRPr="00E00C7A">
          <w:rPr>
            <w:rStyle w:val="Hyperlink"/>
            <w:rFonts w:ascii="Times New Roman" w:hAnsi="Times New Roman" w:cs="Times New Roman"/>
            <w:sz w:val="24"/>
            <w:szCs w:val="24"/>
          </w:rPr>
          <w:t>https://www.nspe.org/resources/ethics/code-ethics</w:t>
        </w:r>
      </w:hyperlink>
    </w:p>
    <w:p w:rsidR="00E00C7A" w:rsidRPr="00E00C7A" w:rsidRDefault="00E269C8" w:rsidP="00E00C7A">
      <w:pPr>
        <w:pStyle w:val="Heading2"/>
        <w:numPr>
          <w:ilvl w:val="0"/>
          <w:numId w:val="0"/>
        </w:numPr>
        <w:spacing w:line="480" w:lineRule="auto"/>
        <w:rPr>
          <w:rFonts w:ascii="Times New Roman" w:hAnsi="Times New Roman" w:cs="Times New Roman"/>
          <w:sz w:val="24"/>
          <w:szCs w:val="24"/>
        </w:rPr>
      </w:pPr>
      <w:hyperlink r:id="rId8" w:history="1">
        <w:r w:rsidR="00AA2317" w:rsidRPr="00E00C7A">
          <w:rPr>
            <w:rStyle w:val="Hyperlink"/>
            <w:rFonts w:ascii="Times New Roman" w:hAnsi="Times New Roman" w:cs="Times New Roman"/>
            <w:sz w:val="24"/>
            <w:szCs w:val="24"/>
          </w:rPr>
          <w:t>https://simpleflying.com/remaining-steps-737-max/</w:t>
        </w:r>
      </w:hyperlink>
    </w:p>
    <w:p w:rsidR="00E00C7A" w:rsidRPr="00E00C7A" w:rsidRDefault="00E269C8" w:rsidP="00E00C7A">
      <w:pPr>
        <w:pStyle w:val="Heading2"/>
        <w:numPr>
          <w:ilvl w:val="0"/>
          <w:numId w:val="0"/>
        </w:numPr>
        <w:spacing w:line="480" w:lineRule="auto"/>
        <w:rPr>
          <w:rFonts w:ascii="Times New Roman" w:hAnsi="Times New Roman" w:cs="Times New Roman"/>
          <w:sz w:val="24"/>
          <w:szCs w:val="24"/>
        </w:rPr>
      </w:pPr>
      <w:hyperlink r:id="rId9" w:history="1">
        <w:r w:rsidR="00AA2317" w:rsidRPr="00E00C7A">
          <w:rPr>
            <w:rStyle w:val="Hyperlink"/>
            <w:rFonts w:ascii="Times New Roman" w:hAnsi="Times New Roman" w:cs="Times New Roman"/>
            <w:sz w:val="24"/>
            <w:szCs w:val="24"/>
          </w:rPr>
          <w:t>https://newscenter.sdsu.edu/sdsu_newscenter/news_story.aspx?sid=77807</w:t>
        </w:r>
      </w:hyperlink>
    </w:p>
    <w:p w:rsidR="00E00C7A" w:rsidRPr="00E00C7A" w:rsidRDefault="00E269C8" w:rsidP="00E00C7A">
      <w:pPr>
        <w:pStyle w:val="Heading2"/>
        <w:numPr>
          <w:ilvl w:val="0"/>
          <w:numId w:val="0"/>
        </w:numPr>
        <w:spacing w:line="480" w:lineRule="auto"/>
        <w:rPr>
          <w:rFonts w:ascii="Times New Roman" w:hAnsi="Times New Roman" w:cs="Times New Roman"/>
          <w:sz w:val="24"/>
          <w:szCs w:val="24"/>
        </w:rPr>
      </w:pPr>
      <w:hyperlink r:id="rId10" w:history="1">
        <w:r w:rsidR="00AA2317" w:rsidRPr="00E00C7A">
          <w:rPr>
            <w:rStyle w:val="Hyperlink"/>
            <w:rFonts w:ascii="Times New Roman" w:hAnsi="Times New Roman" w:cs="Times New Roman"/>
            <w:sz w:val="24"/>
            <w:szCs w:val="24"/>
          </w:rPr>
          <w:t>https://www.bbc.com/news/world-asia-46014463</w:t>
        </w:r>
      </w:hyperlink>
    </w:p>
    <w:p w:rsidR="00E00C7A" w:rsidRPr="00E00C7A" w:rsidRDefault="00E269C8" w:rsidP="00E00C7A">
      <w:pPr>
        <w:pStyle w:val="Heading2"/>
        <w:numPr>
          <w:ilvl w:val="0"/>
          <w:numId w:val="0"/>
        </w:numPr>
        <w:spacing w:line="480" w:lineRule="auto"/>
        <w:rPr>
          <w:rFonts w:ascii="Times New Roman" w:hAnsi="Times New Roman" w:cs="Times New Roman"/>
          <w:sz w:val="24"/>
          <w:szCs w:val="24"/>
        </w:rPr>
      </w:pPr>
      <w:hyperlink r:id="rId11" w:history="1">
        <w:r w:rsidR="00AA2317" w:rsidRPr="00E00C7A">
          <w:rPr>
            <w:rStyle w:val="Hyperlink"/>
            <w:rFonts w:ascii="Times New Roman" w:hAnsi="Times New Roman" w:cs="Times New Roman"/>
            <w:sz w:val="24"/>
            <w:szCs w:val="24"/>
          </w:rPr>
          <w:t>https://www.bbc.com/news/business-50101766</w:t>
        </w:r>
      </w:hyperlink>
    </w:p>
    <w:p w:rsidR="00E00C7A" w:rsidRPr="00E00C7A" w:rsidRDefault="00E269C8" w:rsidP="00E00C7A">
      <w:pPr>
        <w:pStyle w:val="Heading2"/>
        <w:numPr>
          <w:ilvl w:val="0"/>
          <w:numId w:val="0"/>
        </w:numPr>
        <w:spacing w:line="480" w:lineRule="auto"/>
        <w:ind w:left="360"/>
        <w:rPr>
          <w:rFonts w:ascii="Times New Roman" w:hAnsi="Times New Roman" w:cs="Times New Roman"/>
          <w:sz w:val="24"/>
          <w:szCs w:val="24"/>
        </w:rPr>
      </w:pPr>
      <w:hyperlink r:id="rId12" w:history="1">
        <w:r w:rsidR="00AA2317" w:rsidRPr="00E00C7A">
          <w:rPr>
            <w:rStyle w:val="Hyperlink"/>
            <w:rFonts w:ascii="Times New Roman" w:hAnsi="Times New Roman" w:cs="Times New Roman"/>
            <w:sz w:val="24"/>
            <w:szCs w:val="24"/>
          </w:rPr>
          <w:t>https://transportation.house.gov/imo/media/doc/TI%20Preliminary%20Investigative%20Findings%20Boeing%20737%20MAX%20March%202020.pdf</w:t>
        </w:r>
      </w:hyperlink>
    </w:p>
    <w:p w:rsidR="00F02EFB" w:rsidRPr="00F02EFB" w:rsidRDefault="00AA2317" w:rsidP="00E00C7A">
      <w:pPr>
        <w:pBdr>
          <w:top w:val="single" w:sz="6" w:space="1" w:color="auto"/>
        </w:pBdr>
        <w:spacing w:after="0" w:line="480" w:lineRule="auto"/>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lastRenderedPageBreak/>
        <w:t>Bottom of Form</w:t>
      </w:r>
    </w:p>
    <w:p w:rsidR="00EE6AE1" w:rsidRPr="00E00C7A" w:rsidRDefault="00EE6AE1" w:rsidP="00E00C7A">
      <w:pPr>
        <w:spacing w:line="480" w:lineRule="auto"/>
        <w:rPr>
          <w:rFonts w:ascii="Times New Roman" w:hAnsi="Times New Roman" w:cs="Times New Roman"/>
          <w:sz w:val="24"/>
          <w:szCs w:val="24"/>
        </w:rPr>
      </w:pPr>
    </w:p>
    <w:sectPr w:rsidR="00EE6AE1" w:rsidRPr="00E00C7A" w:rsidSect="00EE6AE1">
      <w:headerReference w:type="default" r:id="rId13"/>
      <w:headerReference w:type="first" r:id="rId14"/>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D0C" w:rsidRDefault="00FD7D0C" w:rsidP="00161FF5">
      <w:pPr>
        <w:spacing w:after="0" w:line="240" w:lineRule="auto"/>
      </w:pPr>
      <w:r>
        <w:separator/>
      </w:r>
    </w:p>
  </w:endnote>
  <w:endnote w:type="continuationSeparator" w:id="1">
    <w:p w:rsidR="00FD7D0C" w:rsidRDefault="00FD7D0C" w:rsidP="00161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D0C" w:rsidRDefault="00FD7D0C" w:rsidP="00161FF5">
      <w:pPr>
        <w:spacing w:after="0" w:line="240" w:lineRule="auto"/>
      </w:pPr>
      <w:r>
        <w:separator/>
      </w:r>
    </w:p>
  </w:footnote>
  <w:footnote w:type="continuationSeparator" w:id="1">
    <w:p w:rsidR="00FD7D0C" w:rsidRDefault="00FD7D0C" w:rsidP="00161F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60"/>
        <w:docPartObj>
          <w:docPartGallery w:val="Page Numbers (Top of Page)"/>
          <w:docPartUnique/>
        </w:docPartObj>
      </w:sdtPr>
      <w:sdtContent>
        <w:r w:rsidR="00E269C8"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E269C8" w:rsidRPr="00EE6AE1">
          <w:rPr>
            <w:rFonts w:ascii="Times New Roman" w:hAnsi="Times New Roman" w:cs="Times New Roman"/>
            <w:sz w:val="24"/>
            <w:szCs w:val="24"/>
          </w:rPr>
          <w:fldChar w:fldCharType="separate"/>
        </w:r>
        <w:r w:rsidR="003C16DD">
          <w:rPr>
            <w:rFonts w:ascii="Times New Roman" w:hAnsi="Times New Roman" w:cs="Times New Roman"/>
            <w:noProof/>
            <w:sz w:val="24"/>
            <w:szCs w:val="24"/>
          </w:rPr>
          <w:t>7</w:t>
        </w:r>
        <w:r w:rsidR="00E269C8"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Running Head: 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75"/>
        <w:docPartObj>
          <w:docPartGallery w:val="Page Numbers (Top of Page)"/>
          <w:docPartUnique/>
        </w:docPartObj>
      </w:sdtPr>
      <w:sdtContent>
        <w:r w:rsidR="00E269C8"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E269C8" w:rsidRPr="00EE6AE1">
          <w:rPr>
            <w:rFonts w:ascii="Times New Roman" w:hAnsi="Times New Roman" w:cs="Times New Roman"/>
            <w:sz w:val="24"/>
            <w:szCs w:val="24"/>
          </w:rPr>
          <w:fldChar w:fldCharType="separate"/>
        </w:r>
        <w:r w:rsidR="003C16DD">
          <w:rPr>
            <w:rFonts w:ascii="Times New Roman" w:hAnsi="Times New Roman" w:cs="Times New Roman"/>
            <w:noProof/>
            <w:sz w:val="24"/>
            <w:szCs w:val="24"/>
          </w:rPr>
          <w:t>1</w:t>
        </w:r>
        <w:r w:rsidR="00E269C8"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24865"/>
    <w:multiLevelType w:val="hybridMultilevel"/>
    <w:tmpl w:val="1E6A4BB0"/>
    <w:lvl w:ilvl="0" w:tplc="A934A92C">
      <w:start w:val="1"/>
      <w:numFmt w:val="upperLetter"/>
      <w:pStyle w:val="Heading2"/>
      <w:lvlText w:val="%1."/>
      <w:lvlJc w:val="left"/>
      <w:pPr>
        <w:ind w:left="720" w:hanging="360"/>
      </w:pPr>
    </w:lvl>
    <w:lvl w:ilvl="1" w:tplc="8D40498A" w:tentative="1">
      <w:start w:val="1"/>
      <w:numFmt w:val="lowerLetter"/>
      <w:lvlText w:val="%2."/>
      <w:lvlJc w:val="left"/>
      <w:pPr>
        <w:ind w:left="1440" w:hanging="360"/>
      </w:pPr>
    </w:lvl>
    <w:lvl w:ilvl="2" w:tplc="9A4A7E3E" w:tentative="1">
      <w:start w:val="1"/>
      <w:numFmt w:val="lowerRoman"/>
      <w:lvlText w:val="%3."/>
      <w:lvlJc w:val="right"/>
      <w:pPr>
        <w:ind w:left="2160" w:hanging="180"/>
      </w:pPr>
    </w:lvl>
    <w:lvl w:ilvl="3" w:tplc="79A88E46" w:tentative="1">
      <w:start w:val="1"/>
      <w:numFmt w:val="decimal"/>
      <w:lvlText w:val="%4."/>
      <w:lvlJc w:val="left"/>
      <w:pPr>
        <w:ind w:left="2880" w:hanging="360"/>
      </w:pPr>
    </w:lvl>
    <w:lvl w:ilvl="4" w:tplc="91E80460" w:tentative="1">
      <w:start w:val="1"/>
      <w:numFmt w:val="lowerLetter"/>
      <w:lvlText w:val="%5."/>
      <w:lvlJc w:val="left"/>
      <w:pPr>
        <w:ind w:left="3600" w:hanging="360"/>
      </w:pPr>
    </w:lvl>
    <w:lvl w:ilvl="5" w:tplc="2BB05D4A" w:tentative="1">
      <w:start w:val="1"/>
      <w:numFmt w:val="lowerRoman"/>
      <w:lvlText w:val="%6."/>
      <w:lvlJc w:val="right"/>
      <w:pPr>
        <w:ind w:left="4320" w:hanging="180"/>
      </w:pPr>
    </w:lvl>
    <w:lvl w:ilvl="6" w:tplc="680C3626" w:tentative="1">
      <w:start w:val="1"/>
      <w:numFmt w:val="decimal"/>
      <w:lvlText w:val="%7."/>
      <w:lvlJc w:val="left"/>
      <w:pPr>
        <w:ind w:left="5040" w:hanging="360"/>
      </w:pPr>
    </w:lvl>
    <w:lvl w:ilvl="7" w:tplc="CF965D42" w:tentative="1">
      <w:start w:val="1"/>
      <w:numFmt w:val="lowerLetter"/>
      <w:lvlText w:val="%8."/>
      <w:lvlJc w:val="left"/>
      <w:pPr>
        <w:ind w:left="5760" w:hanging="360"/>
      </w:pPr>
    </w:lvl>
    <w:lvl w:ilvl="8" w:tplc="00EE082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A82E41"/>
    <w:rsid w:val="000E3761"/>
    <w:rsid w:val="00161FF5"/>
    <w:rsid w:val="001A25BB"/>
    <w:rsid w:val="002065B6"/>
    <w:rsid w:val="00207144"/>
    <w:rsid w:val="002245C4"/>
    <w:rsid w:val="00274709"/>
    <w:rsid w:val="002D0ABA"/>
    <w:rsid w:val="002D3AF3"/>
    <w:rsid w:val="00331845"/>
    <w:rsid w:val="00380827"/>
    <w:rsid w:val="003B1FDF"/>
    <w:rsid w:val="003C02D9"/>
    <w:rsid w:val="003C16DD"/>
    <w:rsid w:val="00427F48"/>
    <w:rsid w:val="00436E1F"/>
    <w:rsid w:val="00474913"/>
    <w:rsid w:val="004E5713"/>
    <w:rsid w:val="004F2D3D"/>
    <w:rsid w:val="00511FAD"/>
    <w:rsid w:val="005A7FD5"/>
    <w:rsid w:val="005D1E20"/>
    <w:rsid w:val="005E624A"/>
    <w:rsid w:val="006000C0"/>
    <w:rsid w:val="006049C7"/>
    <w:rsid w:val="00694337"/>
    <w:rsid w:val="006C405F"/>
    <w:rsid w:val="007B1EE9"/>
    <w:rsid w:val="00812C61"/>
    <w:rsid w:val="009051A1"/>
    <w:rsid w:val="009D32E7"/>
    <w:rsid w:val="00A15558"/>
    <w:rsid w:val="00A82E41"/>
    <w:rsid w:val="00AA2317"/>
    <w:rsid w:val="00B60684"/>
    <w:rsid w:val="00B6777B"/>
    <w:rsid w:val="00BD3F69"/>
    <w:rsid w:val="00BD6FBA"/>
    <w:rsid w:val="00C42134"/>
    <w:rsid w:val="00C6068B"/>
    <w:rsid w:val="00CC0BF1"/>
    <w:rsid w:val="00CD76E3"/>
    <w:rsid w:val="00D20A03"/>
    <w:rsid w:val="00DB6FD4"/>
    <w:rsid w:val="00DE79B2"/>
    <w:rsid w:val="00E00C7A"/>
    <w:rsid w:val="00E269C8"/>
    <w:rsid w:val="00E954DF"/>
    <w:rsid w:val="00EA7681"/>
    <w:rsid w:val="00EE6AE1"/>
    <w:rsid w:val="00F02EFB"/>
    <w:rsid w:val="00F32F5F"/>
    <w:rsid w:val="00F3486F"/>
    <w:rsid w:val="00FB5DBF"/>
    <w:rsid w:val="00FD7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F1"/>
  </w:style>
  <w:style w:type="paragraph" w:styleId="Heading2">
    <w:name w:val="heading 2"/>
    <w:basedOn w:val="Normal"/>
    <w:link w:val="Heading2Char"/>
    <w:uiPriority w:val="9"/>
    <w:unhideWhenUsed/>
    <w:qFormat/>
    <w:rsid w:val="00E00C7A"/>
    <w:pPr>
      <w:numPr>
        <w:numId w:val="1"/>
      </w:numPr>
      <w:spacing w:after="200" w:line="276" w:lineRule="auto"/>
      <w:outlineLvl w:val="1"/>
    </w:pPr>
    <w:rPr>
      <w:rFonts w:eastAsiaTheme="minorEastAsia"/>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AE1"/>
  </w:style>
  <w:style w:type="paragraph" w:styleId="Footer">
    <w:name w:val="footer"/>
    <w:basedOn w:val="Normal"/>
    <w:link w:val="FooterChar"/>
    <w:uiPriority w:val="99"/>
    <w:semiHidden/>
    <w:unhideWhenUsed/>
    <w:rsid w:val="00EE6A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6AE1"/>
  </w:style>
  <w:style w:type="paragraph" w:styleId="z-TopofForm">
    <w:name w:val="HTML Top of Form"/>
    <w:basedOn w:val="Normal"/>
    <w:next w:val="Normal"/>
    <w:link w:val="z-TopofFormChar"/>
    <w:hidden/>
    <w:uiPriority w:val="99"/>
    <w:semiHidden/>
    <w:unhideWhenUsed/>
    <w:rsid w:val="00F02EF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02EFB"/>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2EF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02EFB"/>
    <w:rPr>
      <w:rFonts w:ascii="Arial" w:eastAsia="Times New Roman" w:hAnsi="Arial" w:cs="Arial"/>
      <w:vanish/>
      <w:sz w:val="16"/>
      <w:szCs w:val="16"/>
      <w:lang w:val="en-US"/>
    </w:rPr>
  </w:style>
  <w:style w:type="character" w:customStyle="1" w:styleId="Heading2Char">
    <w:name w:val="Heading 2 Char"/>
    <w:basedOn w:val="DefaultParagraphFont"/>
    <w:link w:val="Heading2"/>
    <w:uiPriority w:val="9"/>
    <w:rsid w:val="00E00C7A"/>
    <w:rPr>
      <w:rFonts w:eastAsiaTheme="minorEastAsia"/>
      <w:lang w:val="en-US" w:eastAsia="ja-JP"/>
    </w:rPr>
  </w:style>
  <w:style w:type="character" w:styleId="Hyperlink">
    <w:name w:val="Hyperlink"/>
    <w:basedOn w:val="DefaultParagraphFont"/>
    <w:uiPriority w:val="99"/>
    <w:semiHidden/>
    <w:unhideWhenUsed/>
    <w:rsid w:val="00E00C7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flying.com/remaining-steps-737-ma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spe.org/resources/ethics/code-ethics" TargetMode="External"/><Relationship Id="rId12" Type="http://schemas.openxmlformats.org/officeDocument/2006/relationships/hyperlink" Target="https://transportation.house.gov/imo/media/doc/TI%20Preliminary%20Investigative%20Findings%20Boeing%20737%20MAX%20March%2020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com/news/business-5010176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bc.com/news/world-asia-46014463" TargetMode="External"/><Relationship Id="rId4" Type="http://schemas.openxmlformats.org/officeDocument/2006/relationships/webSettings" Target="webSettings.xml"/><Relationship Id="rId9" Type="http://schemas.openxmlformats.org/officeDocument/2006/relationships/hyperlink" Target="https://newscenter.sdsu.edu/sdsu_newscenter/news_story.aspx?sid=778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1851</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2020-08-01T21:46:00Z</dcterms:created>
  <dcterms:modified xsi:type="dcterms:W3CDTF">2020-08-01T21:46:00Z</dcterms:modified>
</cp:coreProperties>
</file>